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18" w:rsidRPr="00DB338A" w:rsidRDefault="00631ED0" w:rsidP="00E93D18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proofErr w:type="gramStart"/>
      <w:r>
        <w:rPr>
          <w:b/>
          <w:sz w:val="14"/>
          <w:szCs w:val="14"/>
        </w:rPr>
        <w:t>СДМ</w:t>
      </w:r>
      <w:r w:rsidR="00E93D18">
        <w:rPr>
          <w:b/>
          <w:sz w:val="14"/>
          <w:szCs w:val="14"/>
        </w:rPr>
        <w:t>( С</w:t>
      </w:r>
      <w:proofErr w:type="gramEnd"/>
      <w:r w:rsidR="00E93D18" w:rsidRPr="00DB338A">
        <w:rPr>
          <w:b/>
          <w:sz w:val="14"/>
          <w:szCs w:val="14"/>
        </w:rPr>
        <w:t>)</w:t>
      </w:r>
    </w:p>
    <w:p w:rsidR="00E93D18" w:rsidRPr="00353C79" w:rsidRDefault="00E93D18" w:rsidP="00E93D18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E93D18" w:rsidRPr="00353C79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</w:t>
      </w:r>
      <w:bookmarkStart w:id="0" w:name="_GoBack"/>
      <w:bookmarkEnd w:id="0"/>
      <w:r w:rsidRPr="00353C79">
        <w:rPr>
          <w:rFonts w:ascii="Times New Roman" w:hAnsi="Times New Roman" w:cs="Times New Roman"/>
          <w:b/>
          <w:sz w:val="16"/>
          <w:szCs w:val="16"/>
        </w:rPr>
        <w:t>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Братский промышленный 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93D18" w:rsidRPr="00747F6B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«01» </w:t>
      </w:r>
      <w:r w:rsidR="00295C51">
        <w:rPr>
          <w:rFonts w:ascii="Times New Roman" w:hAnsi="Times New Roman" w:cs="Times New Roman"/>
          <w:sz w:val="16"/>
          <w:szCs w:val="16"/>
          <w:u w:val="single"/>
        </w:rPr>
        <w:t xml:space="preserve">сентября </w:t>
      </w:r>
      <w:r w:rsidRPr="00CF2C30">
        <w:rPr>
          <w:rFonts w:ascii="Times New Roman" w:hAnsi="Times New Roman" w:cs="Times New Roman"/>
          <w:sz w:val="16"/>
          <w:szCs w:val="16"/>
          <w:u w:val="single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20</w:t>
      </w:r>
      <w:r w:rsidRPr="00CF2C30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E93D18" w:rsidRPr="005221AF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proofErr w:type="gramStart"/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утвержденного</w:t>
      </w:r>
      <w:proofErr w:type="gramEnd"/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Министерством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образования </w:t>
      </w:r>
      <w:r>
        <w:rPr>
          <w:rFonts w:ascii="Times New Roman" w:hAnsi="Times New Roman" w:cs="Times New Roman"/>
          <w:sz w:val="14"/>
          <w:szCs w:val="14"/>
          <w:u w:val="single"/>
        </w:rPr>
        <w:t>Иркутской области (распоряжение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472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мр от </w:t>
      </w:r>
      <w:r>
        <w:rPr>
          <w:rFonts w:ascii="Times New Roman" w:hAnsi="Times New Roman" w:cs="Times New Roman"/>
          <w:sz w:val="14"/>
          <w:szCs w:val="14"/>
          <w:u w:val="single"/>
        </w:rPr>
        <w:t>19.05.2014г.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)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E93D18" w:rsidRPr="00712152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E93D18" w:rsidRPr="004C1CC4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C1CC4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E93D18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4C1CC4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proofErr w:type="gramStart"/>
      <w:r w:rsidRPr="004C1CC4">
        <w:rPr>
          <w:rFonts w:ascii="Times New Roman" w:hAnsi="Times New Roman" w:cs="Times New Roman"/>
          <w:sz w:val="14"/>
          <w:szCs w:val="14"/>
        </w:rPr>
        <w:t>Заказчик  оплачивает</w:t>
      </w:r>
      <w:proofErr w:type="gramEnd"/>
      <w:r w:rsidRPr="004C1CC4">
        <w:rPr>
          <w:rFonts w:ascii="Times New Roman" w:hAnsi="Times New Roman" w:cs="Times New Roman"/>
          <w:sz w:val="14"/>
          <w:szCs w:val="14"/>
        </w:rPr>
        <w:t xml:space="preserve"> обучение Потребителя по </w:t>
      </w:r>
      <w:r w:rsidRPr="004C1CC4">
        <w:rPr>
          <w:rFonts w:ascii="Times New Roman" w:hAnsi="Times New Roman" w:cs="Times New Roman"/>
          <w:sz w:val="14"/>
          <w:szCs w:val="14"/>
          <w:u w:val="single"/>
        </w:rPr>
        <w:t>следующим программам профессиональной подготовки: на 1</w:t>
      </w:r>
      <w:r>
        <w:rPr>
          <w:rFonts w:ascii="Times New Roman" w:hAnsi="Times New Roman" w:cs="Times New Roman"/>
          <w:sz w:val="14"/>
          <w:szCs w:val="14"/>
          <w:u w:val="single"/>
        </w:rPr>
        <w:t>-4</w:t>
      </w:r>
      <w:r w:rsidRPr="004C1CC4">
        <w:rPr>
          <w:rFonts w:ascii="Times New Roman" w:hAnsi="Times New Roman" w:cs="Times New Roman"/>
          <w:sz w:val="14"/>
          <w:szCs w:val="14"/>
          <w:u w:val="single"/>
        </w:rPr>
        <w:t xml:space="preserve"> курсе - </w:t>
      </w:r>
      <w:r w:rsidR="00C5244F">
        <w:rPr>
          <w:rFonts w:ascii="Times New Roman" w:hAnsi="Times New Roman" w:cs="Times New Roman"/>
          <w:sz w:val="14"/>
          <w:szCs w:val="14"/>
          <w:u w:val="single"/>
        </w:rPr>
        <w:t>тракторист категории «В,С,Е»,</w:t>
      </w:r>
      <w:r>
        <w:rPr>
          <w:rFonts w:ascii="Times New Roman" w:hAnsi="Times New Roman" w:cs="Times New Roman"/>
          <w:sz w:val="14"/>
          <w:szCs w:val="14"/>
          <w:u w:val="single"/>
        </w:rPr>
        <w:t>.</w:t>
      </w:r>
    </w:p>
    <w:p w:rsidR="00E93D18" w:rsidRPr="004C1CC4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4C1CC4"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FE7781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3 года 10 месяцев.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 о профессиональной подготовке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установленного образца</w:t>
      </w: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2.2. Заказчик  вправе требовать от Исполнителя предоставления информации по вопросам  организации и обеспечения  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 об  оценке  своих знаний, умений и навыков, а также о критериях этой оценки;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 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 принимать  участие в социально-культурных,  оздоровительных и т.п. мероприятиях, организованных Исполнителем.</w:t>
      </w: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БПромТ.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93D18" w:rsidRPr="00353C79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53C79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E93D18" w:rsidRPr="00353C79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353C79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353C79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93D18" w:rsidRPr="00353C79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E93D18" w:rsidRPr="00353C79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93D18" w:rsidRPr="005221AF" w:rsidRDefault="00E93D18" w:rsidP="00E93D1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E93D18" w:rsidRPr="005221AF" w:rsidRDefault="00E93D18" w:rsidP="00E93D18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5.1. Посещать занятия, указанные в учебном расписании.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5.2. Выполнять задания по подготовке к занятиям, даваемые педагогическими работниками Исполнителя.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5.4. Бережно относиться к имуществу Исполнителя.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6. Оплата услуг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6.1.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лей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за 1 семестр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. Общая сумма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обучения составляет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513CB2">
        <w:rPr>
          <w:rFonts w:ascii="Times New Roman" w:hAnsi="Times New Roman" w:cs="Times New Roman"/>
          <w:sz w:val="14"/>
          <w:szCs w:val="14"/>
          <w:u w:val="single"/>
        </w:rPr>
        <w:t>14400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рублей.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, на </w:t>
      </w:r>
      <w:r w:rsidR="00513CB2" w:rsidRPr="005221AF">
        <w:rPr>
          <w:rFonts w:ascii="Times New Roman" w:hAnsi="Times New Roman" w:cs="Times New Roman"/>
          <w:sz w:val="14"/>
          <w:szCs w:val="14"/>
        </w:rPr>
        <w:t>счет Исполнителя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6.3. Данная сумма в связи с инфляцией может индексироваться в каждом полугодии. 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7. Основания изменения и расторжения договора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7.2. Настоящий договор может быть расторгнут по соглашению сторон.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7.3. Заказчик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вправе  отказаться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от исполнения договора при условии оплаты Исполнителю фактически понесенных им расходов.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E93D18" w:rsidRPr="005221AF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8. Ответственность за неисполнение или ненадлежащее исполнение обязательств по настоящему договору</w:t>
      </w:r>
    </w:p>
    <w:p w:rsidR="00E93D18" w:rsidRPr="005221AF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E93D18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93D18" w:rsidRPr="005221AF" w:rsidRDefault="00E93D18" w:rsidP="00E93D18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9. Срок действия договора и другие условия</w:t>
      </w:r>
    </w:p>
    <w:p w:rsidR="00E93D18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Настоящий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договор  вступает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в  силу  со дня его заключения сторонами и действует </w:t>
      </w:r>
      <w:r w:rsidRPr="00FE7781">
        <w:rPr>
          <w:rFonts w:ascii="Times New Roman" w:hAnsi="Times New Roman" w:cs="Times New Roman"/>
          <w:sz w:val="14"/>
          <w:szCs w:val="14"/>
        </w:rPr>
        <w:t>до «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30</w:t>
      </w:r>
      <w:r w:rsidRPr="00FE7781">
        <w:rPr>
          <w:rFonts w:ascii="Times New Roman" w:hAnsi="Times New Roman" w:cs="Times New Roman"/>
          <w:sz w:val="14"/>
          <w:szCs w:val="14"/>
        </w:rPr>
        <w:t xml:space="preserve">» </w:t>
      </w:r>
      <w:r w:rsidRPr="00FE7781">
        <w:rPr>
          <w:rFonts w:ascii="Times New Roman" w:hAnsi="Times New Roman" w:cs="Times New Roman"/>
          <w:sz w:val="14"/>
          <w:szCs w:val="14"/>
          <w:u w:val="single"/>
        </w:rPr>
        <w:t>июня</w:t>
      </w:r>
      <w:r w:rsidRPr="00FE7781">
        <w:rPr>
          <w:rFonts w:ascii="Times New Roman" w:hAnsi="Times New Roman" w:cs="Times New Roman"/>
          <w:sz w:val="14"/>
          <w:szCs w:val="14"/>
        </w:rPr>
        <w:t xml:space="preserve"> 20</w:t>
      </w:r>
      <w:r>
        <w:rPr>
          <w:rFonts w:ascii="Times New Roman" w:hAnsi="Times New Roman" w:cs="Times New Roman"/>
          <w:sz w:val="14"/>
          <w:szCs w:val="14"/>
          <w:u w:val="single"/>
        </w:rPr>
        <w:t>24</w:t>
      </w:r>
      <w:r w:rsidRPr="00FE7781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E93D18" w:rsidRPr="005221AF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E93D18" w:rsidRPr="00F167B6" w:rsidRDefault="00E93D18" w:rsidP="00E93D18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E93D18" w:rsidRPr="00F167B6" w:rsidRDefault="00E93D18" w:rsidP="00E93D18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93D18" w:rsidRPr="00F167B6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E93D18" w:rsidRPr="00F167B6" w:rsidRDefault="00E93D18" w:rsidP="00E93D1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F167B6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E93D18" w:rsidRPr="0002451B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М.П.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DE6E81" w:rsidRPr="00873133" w:rsidRDefault="00DE6E81" w:rsidP="00DE6E81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 w:rsidRPr="00873133">
        <w:rPr>
          <w:sz w:val="14"/>
          <w:szCs w:val="14"/>
        </w:rPr>
        <w:t>В</w:t>
      </w:r>
      <w:proofErr w:type="gramEnd"/>
      <w:r w:rsidRPr="0087313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93D18" w:rsidRDefault="00E93D18" w:rsidP="00E93D18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sectPr w:rsidR="00E93D18" w:rsidSect="00E93D1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18"/>
    <w:rsid w:val="00295C51"/>
    <w:rsid w:val="00513CB2"/>
    <w:rsid w:val="005D5E38"/>
    <w:rsid w:val="00612B30"/>
    <w:rsid w:val="00631ED0"/>
    <w:rsid w:val="00917F77"/>
    <w:rsid w:val="00C5244F"/>
    <w:rsid w:val="00DE6E81"/>
    <w:rsid w:val="00E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D501D"/>
  <w15:chartTrackingRefBased/>
  <w15:docId w15:val="{76D3DF45-A8CD-41E2-82A4-F244C15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93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93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3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E93D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3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Колесников</dc:creator>
  <cp:keywords/>
  <dc:description/>
  <cp:lastModifiedBy>Пользователь</cp:lastModifiedBy>
  <cp:revision>4</cp:revision>
  <cp:lastPrinted>2020-06-08T06:40:00Z</cp:lastPrinted>
  <dcterms:created xsi:type="dcterms:W3CDTF">2020-06-08T06:38:00Z</dcterms:created>
  <dcterms:modified xsi:type="dcterms:W3CDTF">2020-06-08T06:40:00Z</dcterms:modified>
</cp:coreProperties>
</file>